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CB4" w:rsidRDefault="00106460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</w:rPr>
        <w:t>Hands-on Practice for MMCLAB</w:t>
      </w:r>
    </w:p>
    <w:p w:rsidR="00291CB4" w:rsidRDefault="00291CB4">
      <w:pPr>
        <w:spacing w:line="169" w:lineRule="exact"/>
        <w:rPr>
          <w:sz w:val="24"/>
          <w:szCs w:val="24"/>
        </w:rPr>
      </w:pPr>
    </w:p>
    <w:p w:rsidR="00291CB4" w:rsidRDefault="00BE7607">
      <w:pPr>
        <w:jc w:val="center"/>
        <w:rPr>
          <w:sz w:val="20"/>
          <w:szCs w:val="20"/>
        </w:rPr>
      </w:pPr>
      <w:proofErr w:type="spellStart"/>
      <w:r>
        <w:rPr>
          <w:rFonts w:eastAsia="Times New Roman"/>
        </w:rPr>
        <w:t>Shijie</w:t>
      </w:r>
      <w:proofErr w:type="spellEnd"/>
      <w:r>
        <w:rPr>
          <w:rFonts w:eastAsia="Times New Roman"/>
        </w:rPr>
        <w:t xml:space="preserve"> Yan</w:t>
      </w:r>
    </w:p>
    <w:p w:rsidR="00291CB4" w:rsidRDefault="00291CB4">
      <w:pPr>
        <w:spacing w:line="172" w:lineRule="exact"/>
        <w:rPr>
          <w:sz w:val="24"/>
          <w:szCs w:val="24"/>
        </w:rPr>
      </w:pPr>
    </w:p>
    <w:p w:rsidR="00291CB4" w:rsidRDefault="00106460">
      <w:pPr>
        <w:jc w:val="center"/>
        <w:rPr>
          <w:sz w:val="20"/>
          <w:szCs w:val="20"/>
        </w:rPr>
      </w:pPr>
      <w:r>
        <w:rPr>
          <w:rFonts w:eastAsia="Times New Roman"/>
        </w:rPr>
        <w:t>201</w:t>
      </w:r>
      <w:r w:rsidR="00BE7607">
        <w:rPr>
          <w:rFonts w:eastAsia="Times New Roman"/>
        </w:rPr>
        <w:t>9</w:t>
      </w:r>
      <w:r>
        <w:rPr>
          <w:rFonts w:eastAsia="Times New Roman"/>
        </w:rPr>
        <w:t>-0</w:t>
      </w:r>
      <w:r w:rsidR="00BE7607">
        <w:rPr>
          <w:rFonts w:eastAsia="Times New Roman"/>
        </w:rPr>
        <w:t>8</w:t>
      </w:r>
      <w:r>
        <w:rPr>
          <w:rFonts w:eastAsia="Times New Roman"/>
        </w:rPr>
        <w:t>-0</w:t>
      </w:r>
      <w:r w:rsidR="00BE7607">
        <w:rPr>
          <w:rFonts w:eastAsia="Times New Roman"/>
        </w:rPr>
        <w:t>8</w:t>
      </w:r>
      <w:bookmarkStart w:id="1" w:name="_GoBack"/>
      <w:bookmarkEnd w:id="1"/>
    </w:p>
    <w:p w:rsidR="00291CB4" w:rsidRDefault="00291CB4">
      <w:pPr>
        <w:spacing w:line="169" w:lineRule="exact"/>
        <w:rPr>
          <w:sz w:val="24"/>
          <w:szCs w:val="24"/>
        </w:rPr>
      </w:pPr>
    </w:p>
    <w:p w:rsidR="00291CB4" w:rsidRDefault="00106460">
      <w:pPr>
        <w:rPr>
          <w:sz w:val="20"/>
          <w:szCs w:val="20"/>
        </w:rPr>
      </w:pPr>
      <w:r>
        <w:rPr>
          <w:rFonts w:eastAsia="Times New Roman"/>
        </w:rPr>
        <w:t>Finish the following tasks step by step:</w:t>
      </w:r>
    </w:p>
    <w:p w:rsidR="00291CB4" w:rsidRDefault="00291CB4">
      <w:pPr>
        <w:spacing w:line="172" w:lineRule="exact"/>
        <w:rPr>
          <w:sz w:val="24"/>
          <w:szCs w:val="24"/>
        </w:rPr>
      </w:pPr>
    </w:p>
    <w:p w:rsidR="00291CB4" w:rsidRDefault="00106460">
      <w:pPr>
        <w:numPr>
          <w:ilvl w:val="0"/>
          <w:numId w:val="1"/>
        </w:numPr>
        <w:tabs>
          <w:tab w:val="left" w:pos="220"/>
        </w:tabs>
        <w:ind w:left="220" w:hanging="220"/>
        <w:rPr>
          <w:rFonts w:eastAsia="Times New Roman"/>
        </w:rPr>
      </w:pPr>
      <w:r>
        <w:rPr>
          <w:rFonts w:eastAsia="Times New Roman"/>
        </w:rPr>
        <w:t>Load the given brain mesh “3-0Months”, plot the cross-section plane where x+y=150 mm.</w:t>
      </w:r>
    </w:p>
    <w:p w:rsidR="00291CB4" w:rsidRDefault="00291CB4">
      <w:pPr>
        <w:spacing w:line="180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1"/>
        </w:tabs>
        <w:spacing w:line="278" w:lineRule="auto"/>
        <w:ind w:right="2560"/>
        <w:rPr>
          <w:rFonts w:eastAsia="Times New Roman"/>
          <w:color w:val="0000FF"/>
          <w:u w:val="single"/>
        </w:rPr>
      </w:pPr>
      <w:r>
        <w:rPr>
          <w:rFonts w:eastAsia="Times New Roman"/>
        </w:rPr>
        <w:t xml:space="preserve">Set the optical properties to different media types of the mesh according to </w:t>
      </w:r>
      <w:hyperlink r:id="rId5">
        <w:r>
          <w:rPr>
            <w:rFonts w:eastAsia="Times New Roman"/>
            <w:color w:val="0000FF"/>
            <w:u w:val="single"/>
          </w:rPr>
          <w:t>http://mcx.space/wiki/index.cgi?MMC/Colin27AtlasMesh</w:t>
        </w:r>
      </w:hyperlink>
    </w:p>
    <w:p w:rsidR="00291CB4" w:rsidRDefault="00291CB4">
      <w:pPr>
        <w:spacing w:line="129" w:lineRule="exact"/>
        <w:rPr>
          <w:rFonts w:eastAsia="Times New Roman"/>
          <w:color w:val="0000FF"/>
          <w:u w:val="single"/>
        </w:rPr>
      </w:pPr>
    </w:p>
    <w:p w:rsidR="00291CB4" w:rsidRDefault="00106460">
      <w:pPr>
        <w:numPr>
          <w:ilvl w:val="0"/>
          <w:numId w:val="1"/>
        </w:numPr>
        <w:tabs>
          <w:tab w:val="left" w:pos="220"/>
        </w:tabs>
        <w:ind w:left="220" w:hanging="220"/>
        <w:rPr>
          <w:rFonts w:eastAsia="Times New Roman"/>
        </w:rPr>
      </w:pPr>
      <w:r>
        <w:rPr>
          <w:rFonts w:eastAsia="Times New Roman"/>
        </w:rPr>
        <w:t xml:space="preserve">Add a uniform disk source with r = 10 mm at [70, 75, </w:t>
      </w:r>
      <w:r>
        <w:rPr>
          <w:rFonts w:eastAsia="Times New Roman"/>
        </w:rPr>
        <w:t>160] mm. The illumination source points towards</w:t>
      </w:r>
    </w:p>
    <w:p w:rsidR="00291CB4" w:rsidRDefault="00291CB4">
      <w:pPr>
        <w:spacing w:line="52" w:lineRule="exact"/>
        <w:rPr>
          <w:rFonts w:eastAsia="Times New Roman"/>
        </w:rPr>
      </w:pPr>
    </w:p>
    <w:p w:rsidR="00291CB4" w:rsidRDefault="00106460">
      <w:pPr>
        <w:rPr>
          <w:rFonts w:eastAsia="Times New Roman"/>
        </w:rPr>
      </w:pPr>
      <w:r>
        <w:rPr>
          <w:rFonts w:eastAsia="Times New Roman"/>
        </w:rPr>
        <w:t>–z direction, but is divergent with a focus distance of 20 mm.</w:t>
      </w:r>
    </w:p>
    <w:p w:rsidR="00291CB4" w:rsidRDefault="00291CB4">
      <w:pPr>
        <w:spacing w:line="153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1"/>
        </w:tabs>
        <w:spacing w:line="249" w:lineRule="auto"/>
        <w:ind w:right="40"/>
        <w:rPr>
          <w:rFonts w:eastAsia="Times New Roman"/>
        </w:rPr>
      </w:pPr>
      <w:r>
        <w:rPr>
          <w:rFonts w:eastAsia="Times New Roman"/>
        </w:rPr>
        <w:t>Add a planar detection plane of size 20×20 mm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</w:rPr>
        <w:t>. The plane is parallel to x-z plane and the center of the detection plane is [140, 75, 80] mm.</w:t>
      </w:r>
    </w:p>
    <w:p w:rsidR="00291CB4" w:rsidRDefault="00291CB4">
      <w:pPr>
        <w:spacing w:line="170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1"/>
        </w:tabs>
        <w:spacing w:line="278" w:lineRule="auto"/>
        <w:ind w:right="360"/>
        <w:rPr>
          <w:rFonts w:eastAsia="Times New Roman"/>
        </w:rPr>
      </w:pPr>
      <w:r>
        <w:rPr>
          <w:rFonts w:eastAsia="Times New Roman"/>
        </w:rPr>
        <w:t>Merge the illumination plane and detection plane with the skull model, and have the modified mesh ready for simulation.</w:t>
      </w:r>
    </w:p>
    <w:p w:rsidR="00291CB4" w:rsidRDefault="00291CB4">
      <w:pPr>
        <w:spacing w:line="129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0"/>
        </w:tabs>
        <w:ind w:left="220" w:hanging="220"/>
        <w:rPr>
          <w:rFonts w:eastAsia="Times New Roman"/>
        </w:rPr>
      </w:pPr>
      <w:r>
        <w:rPr>
          <w:rFonts w:eastAsia="Times New Roman"/>
        </w:rPr>
        <w:t>The total simulation time should be 5 ns and each time gate width is 0.1 ns.</w:t>
      </w:r>
    </w:p>
    <w:p w:rsidR="00291CB4" w:rsidRDefault="00291CB4">
      <w:pPr>
        <w:spacing w:line="183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1"/>
        </w:tabs>
        <w:spacing w:line="275" w:lineRule="auto"/>
        <w:ind w:right="480"/>
        <w:rPr>
          <w:rFonts w:eastAsia="Times New Roman"/>
        </w:rPr>
      </w:pPr>
      <w:r>
        <w:rPr>
          <w:rFonts w:eastAsia="Times New Roman"/>
        </w:rPr>
        <w:t>Choose photon counts based on your computer (suggested: 3</w:t>
      </w:r>
      <w:r>
        <w:rPr>
          <w:rFonts w:eastAsia="Times New Roman"/>
        </w:rPr>
        <w:t>e6-1e7). Use a random seed, consider reflection index mismatch. Save detected photons with exit information as well as their seeds.</w:t>
      </w:r>
    </w:p>
    <w:p w:rsidR="00291CB4" w:rsidRDefault="00291CB4">
      <w:pPr>
        <w:spacing w:line="136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0"/>
        </w:tabs>
        <w:ind w:left="220" w:hanging="220"/>
        <w:rPr>
          <w:rFonts w:eastAsia="Times New Roman"/>
        </w:rPr>
      </w:pPr>
      <w:r>
        <w:rPr>
          <w:rFonts w:eastAsia="Times New Roman"/>
        </w:rPr>
        <w:t>Run MMCLAB with your defined parameters, record the time of your simulation</w:t>
      </w:r>
    </w:p>
    <w:p w:rsidR="00291CB4" w:rsidRDefault="00291CB4">
      <w:pPr>
        <w:spacing w:line="180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221"/>
        </w:tabs>
        <w:spacing w:line="278" w:lineRule="auto"/>
        <w:ind w:right="780"/>
        <w:rPr>
          <w:rFonts w:eastAsia="Times New Roman"/>
        </w:rPr>
      </w:pPr>
      <w:r>
        <w:rPr>
          <w:rFonts w:eastAsia="Times New Roman"/>
        </w:rPr>
        <w:t>Plot the photon fluence distribution (Continuo</w:t>
      </w:r>
      <w:r>
        <w:rPr>
          <w:rFonts w:eastAsia="Times New Roman"/>
        </w:rPr>
        <w:t>us Wave) on ‘y = 75’ mm plane (in log10 scale). Remember to use the mesh before re-tessellation. Can you also plot contours?</w:t>
      </w:r>
    </w:p>
    <w:p w:rsidR="00291CB4" w:rsidRDefault="00291CB4">
      <w:pPr>
        <w:spacing w:line="129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340"/>
        </w:tabs>
        <w:ind w:left="340" w:hanging="340"/>
        <w:rPr>
          <w:rFonts w:eastAsia="Times New Roman"/>
        </w:rPr>
      </w:pPr>
      <w:r>
        <w:rPr>
          <w:rFonts w:eastAsia="Times New Roman"/>
        </w:rPr>
        <w:t>In a different figure, plot the Temporal Spread Function (TPSF) of the detected photons.</w:t>
      </w:r>
    </w:p>
    <w:p w:rsidR="00291CB4" w:rsidRDefault="00291CB4">
      <w:pPr>
        <w:spacing w:line="183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331"/>
        </w:tabs>
        <w:spacing w:line="275" w:lineRule="auto"/>
        <w:ind w:right="140"/>
        <w:rPr>
          <w:rFonts w:eastAsia="Times New Roman"/>
        </w:rPr>
      </w:pPr>
      <w:r>
        <w:rPr>
          <w:rFonts w:eastAsia="Times New Roman"/>
        </w:rPr>
        <w:t xml:space="preserve">Is the number of detected photons large </w:t>
      </w:r>
      <w:r>
        <w:rPr>
          <w:rFonts w:eastAsia="Times New Roman"/>
        </w:rPr>
        <w:t>enough? If not, try using more photons or increasing the size of the detection plane. Reducing the scattering values might also help.</w:t>
      </w:r>
    </w:p>
    <w:p w:rsidR="00291CB4" w:rsidRDefault="00291CB4">
      <w:pPr>
        <w:spacing w:line="147" w:lineRule="exact"/>
        <w:rPr>
          <w:rFonts w:eastAsia="Times New Roman"/>
        </w:rPr>
      </w:pPr>
    </w:p>
    <w:p w:rsidR="00291CB4" w:rsidRDefault="00106460">
      <w:pPr>
        <w:numPr>
          <w:ilvl w:val="0"/>
          <w:numId w:val="1"/>
        </w:numPr>
        <w:tabs>
          <w:tab w:val="left" w:pos="331"/>
        </w:tabs>
        <w:spacing w:line="275" w:lineRule="auto"/>
        <w:ind w:right="780"/>
        <w:rPr>
          <w:rFonts w:eastAsia="Times New Roman"/>
        </w:rPr>
      </w:pPr>
      <w:r>
        <w:rPr>
          <w:rFonts w:eastAsia="Times New Roman"/>
        </w:rPr>
        <w:t xml:space="preserve">Let’s try building the absorption Jacobian (Continuous Wave) when you are satisfied with the detected photon </w:t>
      </w:r>
      <w:r>
        <w:rPr>
          <w:rFonts w:eastAsia="Times New Roman"/>
        </w:rPr>
        <w:t>counts. Again, plot the Jacobian on ‘y = 75’ mm plane.</w:t>
      </w:r>
    </w:p>
    <w:sectPr w:rsidR="00291CB4">
      <w:pgSz w:w="12240" w:h="15840"/>
      <w:pgMar w:top="1432" w:right="1440" w:bottom="1440" w:left="144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72AE"/>
    <w:multiLevelType w:val="hybridMultilevel"/>
    <w:tmpl w:val="10747FCE"/>
    <w:lvl w:ilvl="0" w:tplc="67185C5A">
      <w:start w:val="1"/>
      <w:numFmt w:val="decimal"/>
      <w:lvlText w:val="%1."/>
      <w:lvlJc w:val="left"/>
    </w:lvl>
    <w:lvl w:ilvl="1" w:tplc="60421FBE">
      <w:numFmt w:val="decimal"/>
      <w:lvlText w:val=""/>
      <w:lvlJc w:val="left"/>
    </w:lvl>
    <w:lvl w:ilvl="2" w:tplc="1A768B4A">
      <w:numFmt w:val="decimal"/>
      <w:lvlText w:val=""/>
      <w:lvlJc w:val="left"/>
    </w:lvl>
    <w:lvl w:ilvl="3" w:tplc="054C7112">
      <w:numFmt w:val="decimal"/>
      <w:lvlText w:val=""/>
      <w:lvlJc w:val="left"/>
    </w:lvl>
    <w:lvl w:ilvl="4" w:tplc="3DFE97A6">
      <w:numFmt w:val="decimal"/>
      <w:lvlText w:val=""/>
      <w:lvlJc w:val="left"/>
    </w:lvl>
    <w:lvl w:ilvl="5" w:tplc="62E0826C">
      <w:numFmt w:val="decimal"/>
      <w:lvlText w:val=""/>
      <w:lvlJc w:val="left"/>
    </w:lvl>
    <w:lvl w:ilvl="6" w:tplc="C6E6DAFC">
      <w:numFmt w:val="decimal"/>
      <w:lvlText w:val=""/>
      <w:lvlJc w:val="left"/>
    </w:lvl>
    <w:lvl w:ilvl="7" w:tplc="9E8E559A">
      <w:numFmt w:val="decimal"/>
      <w:lvlText w:val=""/>
      <w:lvlJc w:val="left"/>
    </w:lvl>
    <w:lvl w:ilvl="8" w:tplc="59F45AA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B4"/>
    <w:rsid w:val="00106460"/>
    <w:rsid w:val="001E14E3"/>
    <w:rsid w:val="00291CB4"/>
    <w:rsid w:val="00302B4A"/>
    <w:rsid w:val="00777DE2"/>
    <w:rsid w:val="00BE7607"/>
    <w:rsid w:val="00D71DED"/>
    <w:rsid w:val="00D8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E86AA"/>
  <w15:docId w15:val="{4E1B58DB-F603-4ABF-8B51-41D26A1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cx.space/wiki/index.cgi?MMC/Colin27AtlasMes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时杰 严</cp:lastModifiedBy>
  <cp:revision>2</cp:revision>
  <dcterms:created xsi:type="dcterms:W3CDTF">2019-08-08T08:49:00Z</dcterms:created>
  <dcterms:modified xsi:type="dcterms:W3CDTF">2019-08-08T08:49:00Z</dcterms:modified>
</cp:coreProperties>
</file>